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4E98" w14:textId="70FE4A54" w:rsidR="00CD3ABE" w:rsidRDefault="0038603F" w:rsidP="00FB2A89">
      <w:pPr>
        <w:pStyle w:val="Heading1"/>
        <w:rPr>
          <w:sz w:val="48"/>
          <w:szCs w:val="48"/>
        </w:rPr>
      </w:pPr>
      <w:bookmarkStart w:id="0" w:name="_Toc512938568"/>
      <w:r>
        <w:rPr>
          <w:sz w:val="48"/>
          <w:szCs w:val="48"/>
        </w:rPr>
        <w:t>Scooter Software</w:t>
      </w:r>
      <w:r w:rsidR="00CC2D89" w:rsidRPr="005535F6">
        <w:rPr>
          <w:sz w:val="48"/>
          <w:szCs w:val="48"/>
        </w:rPr>
        <w:t xml:space="preserve"> Accessibility Conformance Report</w:t>
      </w:r>
      <w:bookmarkEnd w:id="0"/>
    </w:p>
    <w:p w14:paraId="0B41E12F" w14:textId="77777777" w:rsidR="00821525" w:rsidRPr="00821525" w:rsidRDefault="00E02AAE" w:rsidP="00FB2A89">
      <w:pPr>
        <w:pStyle w:val="Heading1"/>
        <w:rPr>
          <w:lang w:val="en-US"/>
        </w:rPr>
      </w:pPr>
      <w:bookmarkStart w:id="1" w:name="_Toc512938569"/>
      <w:r>
        <w:rPr>
          <w:sz w:val="48"/>
          <w:szCs w:val="48"/>
          <w:lang w:val="en-US"/>
        </w:rPr>
        <w:t>Revised Section 508</w:t>
      </w:r>
      <w:r w:rsidR="00821525">
        <w:rPr>
          <w:sz w:val="48"/>
          <w:szCs w:val="48"/>
          <w:lang w:val="en-US"/>
        </w:rPr>
        <w:t xml:space="preserve"> Edition</w:t>
      </w:r>
      <w:bookmarkEnd w:id="1"/>
    </w:p>
    <w:p w14:paraId="796871E2" w14:textId="77777777" w:rsidR="0016220D" w:rsidRPr="00D67F40" w:rsidRDefault="001E471F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CC5A9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36E5D294" w14:textId="6CD47110" w:rsidR="007B6071" w:rsidRPr="0038603F" w:rsidRDefault="005A14C2" w:rsidP="00FB2A89">
      <w:pPr>
        <w:pStyle w:val="Heading2"/>
        <w:rPr>
          <w:b w:val="0"/>
          <w:bCs w:val="0"/>
        </w:rPr>
      </w:pPr>
      <w:bookmarkStart w:id="2" w:name="_Toc512938570"/>
      <w:r w:rsidRPr="005A14C2">
        <w:t>Name of Product</w:t>
      </w:r>
      <w:r w:rsidR="007B6071">
        <w:t>/Version</w:t>
      </w:r>
      <w:r w:rsidRPr="005A14C2">
        <w:t>:</w:t>
      </w:r>
      <w:bookmarkEnd w:id="2"/>
      <w:r w:rsidR="00FA5F7F">
        <w:t xml:space="preserve"> </w:t>
      </w:r>
      <w:r w:rsidR="0038603F">
        <w:rPr>
          <w:b w:val="0"/>
          <w:bCs w:val="0"/>
        </w:rPr>
        <w:t>Beyond Compare 5, Beyond Compare 4</w:t>
      </w:r>
    </w:p>
    <w:p w14:paraId="29CC4BC3" w14:textId="57957C44" w:rsidR="0069520C" w:rsidRPr="005A14C2" w:rsidRDefault="0069520C" w:rsidP="0069520C">
      <w:pPr>
        <w:pStyle w:val="Heading2"/>
      </w:pPr>
      <w:bookmarkStart w:id="3" w:name="_Toc512938571"/>
      <w:r>
        <w:rPr>
          <w:lang w:val="en-US"/>
        </w:rPr>
        <w:t xml:space="preserve">Report </w:t>
      </w:r>
      <w:r w:rsidRPr="005A14C2">
        <w:t xml:space="preserve">Date: </w:t>
      </w:r>
      <w:r w:rsidR="0038603F" w:rsidRPr="0038603F">
        <w:rPr>
          <w:b w:val="0"/>
          <w:bCs w:val="0"/>
        </w:rPr>
        <w:t>11/22/2024</w:t>
      </w:r>
    </w:p>
    <w:p w14:paraId="1D834312" w14:textId="54B0E395" w:rsidR="005A14C2" w:rsidRPr="005925D7" w:rsidRDefault="007B6071" w:rsidP="00FB2A89">
      <w:pPr>
        <w:pStyle w:val="Heading2"/>
        <w:rPr>
          <w:b w:val="0"/>
          <w:bCs w:val="0"/>
        </w:rPr>
      </w:pPr>
      <w:r>
        <w:t>Product Description:</w:t>
      </w:r>
      <w:bookmarkEnd w:id="3"/>
      <w:r w:rsidR="005A14C2" w:rsidRPr="005A14C2">
        <w:t xml:space="preserve"> </w:t>
      </w:r>
      <w:r w:rsidR="005925D7">
        <w:rPr>
          <w:b w:val="0"/>
          <w:bCs w:val="0"/>
        </w:rPr>
        <w:t>File and folder comparison and sync utility.</w:t>
      </w:r>
    </w:p>
    <w:p w14:paraId="4FB0CB1A" w14:textId="1FC7F3D7" w:rsidR="005A14C2" w:rsidRPr="005925D7" w:rsidRDefault="005A14C2" w:rsidP="00FB2A89">
      <w:pPr>
        <w:pStyle w:val="Heading2"/>
        <w:rPr>
          <w:b w:val="0"/>
          <w:bCs w:val="0"/>
        </w:rPr>
      </w:pPr>
      <w:bookmarkStart w:id="4" w:name="_Toc512938573"/>
      <w:r w:rsidRPr="005A14C2">
        <w:t xml:space="preserve">Contact </w:t>
      </w:r>
      <w:r w:rsidR="00CC07A1">
        <w:rPr>
          <w:lang w:val="en-US"/>
        </w:rPr>
        <w:t>Information</w:t>
      </w:r>
      <w:r w:rsidRPr="005A14C2">
        <w:t>:</w:t>
      </w:r>
      <w:bookmarkEnd w:id="4"/>
      <w:r w:rsidRPr="005A14C2">
        <w:t xml:space="preserve"> </w:t>
      </w:r>
      <w:r w:rsidR="005925D7">
        <w:rPr>
          <w:b w:val="0"/>
          <w:bCs w:val="0"/>
        </w:rPr>
        <w:t>Chris Kennedy, support@scootersoftware.com</w:t>
      </w:r>
    </w:p>
    <w:p w14:paraId="4C6C7BD0" w14:textId="752D179C" w:rsidR="00E91B58" w:rsidRPr="005925D7" w:rsidRDefault="00E91B58" w:rsidP="00FB2A89">
      <w:pPr>
        <w:pStyle w:val="Heading2"/>
        <w:rPr>
          <w:b w:val="0"/>
          <w:bCs w:val="0"/>
          <w:sz w:val="24"/>
          <w:szCs w:val="24"/>
        </w:rPr>
      </w:pPr>
      <w:bookmarkStart w:id="5" w:name="_Toc512938574"/>
      <w:r>
        <w:t>Notes:</w:t>
      </w:r>
      <w:bookmarkEnd w:id="5"/>
      <w:r w:rsidR="00FA5F7F">
        <w:t xml:space="preserve"> </w:t>
      </w:r>
      <w:r w:rsidR="005925D7">
        <w:rPr>
          <w:b w:val="0"/>
          <w:bCs w:val="0"/>
        </w:rPr>
        <w:t>Retail desktop client software. Runs entirely on host, not a web application.</w:t>
      </w:r>
    </w:p>
    <w:p w14:paraId="78D6AC75" w14:textId="19FFF3A5" w:rsidR="00E91B58" w:rsidRPr="00FA5F7F" w:rsidRDefault="00FA5F7F" w:rsidP="00FA5F7F">
      <w:pPr>
        <w:pStyle w:val="Heading2"/>
      </w:pPr>
      <w:bookmarkStart w:id="6" w:name="_Toc512938575"/>
      <w:r>
        <w:t>Evaluation Methods Used:</w:t>
      </w:r>
      <w:bookmarkEnd w:id="6"/>
      <w:r w:rsidRPr="00FA5F7F">
        <w:rPr>
          <w:b w:val="0"/>
        </w:rPr>
        <w:t xml:space="preserve"> </w:t>
      </w:r>
      <w:r w:rsidR="005925D7">
        <w:rPr>
          <w:b w:val="0"/>
        </w:rPr>
        <w:t>Evaluated by technical staff based on features.</w:t>
      </w:r>
    </w:p>
    <w:p w14:paraId="5EA2F2CC" w14:textId="77777777" w:rsidR="006F413B" w:rsidRDefault="007B6071" w:rsidP="00FB2A89">
      <w:pPr>
        <w:pStyle w:val="Heading2"/>
      </w:pPr>
      <w:bookmarkStart w:id="7" w:name="_Toc512938576"/>
      <w:r>
        <w:t xml:space="preserve">Applicable </w:t>
      </w:r>
      <w:r w:rsidR="006F413B">
        <w:t>Standards/Guidelines</w:t>
      </w:r>
      <w:bookmarkEnd w:id="7"/>
    </w:p>
    <w:p w14:paraId="2C496456" w14:textId="77777777"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18"/>
        <w:gridCol w:w="3690"/>
      </w:tblGrid>
      <w:tr w:rsidR="00F65917" w:rsidRPr="00D15899" w14:paraId="3346E847" w14:textId="77777777" w:rsidTr="00414471">
        <w:trPr>
          <w:tblHeader/>
        </w:trPr>
        <w:tc>
          <w:tcPr>
            <w:tcW w:w="8318" w:type="dxa"/>
            <w:shd w:val="clear" w:color="auto" w:fill="AEAAAA"/>
          </w:tcPr>
          <w:p w14:paraId="169B041F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8" w:name="_Toc512938577"/>
            <w:r w:rsidRPr="009C3EE3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8"/>
          </w:p>
        </w:tc>
        <w:tc>
          <w:tcPr>
            <w:tcW w:w="3690" w:type="dxa"/>
            <w:shd w:val="clear" w:color="auto" w:fill="AEAAAA"/>
          </w:tcPr>
          <w:p w14:paraId="53F9DAAC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9" w:name="_Toc512938578"/>
            <w:r w:rsidRPr="009C3EE3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9"/>
          </w:p>
        </w:tc>
      </w:tr>
      <w:tr w:rsidR="00A0421C" w:rsidRPr="00D15899" w14:paraId="3CD6336F" w14:textId="77777777" w:rsidTr="00414471">
        <w:tc>
          <w:tcPr>
            <w:tcW w:w="8318" w:type="dxa"/>
            <w:shd w:val="clear" w:color="auto" w:fill="auto"/>
          </w:tcPr>
          <w:p w14:paraId="4249C5EF" w14:textId="77777777" w:rsidR="00A0421C" w:rsidRPr="00C06079" w:rsidRDefault="00CC07A1" w:rsidP="00C06079">
            <w:pPr>
              <w:spacing w:after="0"/>
              <w:rPr>
                <w:b/>
              </w:rPr>
            </w:pPr>
            <w:hyperlink r:id="rId8" w:history="1">
              <w:r w:rsidRPr="00D70802">
                <w:rPr>
                  <w:rStyle w:val="Hyperlink"/>
                </w:rPr>
                <w:t>Web Content Accessibility Guidelines 2.0</w:t>
              </w:r>
            </w:hyperlink>
            <w: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BBE893" w14:textId="79A86CA9" w:rsidR="00A0421C" w:rsidRPr="00C06079" w:rsidRDefault="002322C3" w:rsidP="00E02AAE">
            <w:pPr>
              <w:spacing w:after="0"/>
              <w:jc w:val="center"/>
            </w:pPr>
            <w:r>
              <w:t>Not Applicable</w:t>
            </w:r>
            <w:r w:rsidR="00342DB5">
              <w:t xml:space="preserve"> – Not a Web App</w:t>
            </w:r>
          </w:p>
        </w:tc>
      </w:tr>
      <w:tr w:rsidR="00F65917" w:rsidRPr="00D15899" w14:paraId="7D391563" w14:textId="77777777" w:rsidTr="00414471">
        <w:tc>
          <w:tcPr>
            <w:tcW w:w="8318" w:type="dxa"/>
            <w:shd w:val="clear" w:color="auto" w:fill="auto"/>
          </w:tcPr>
          <w:p w14:paraId="007FEF9C" w14:textId="77777777" w:rsidR="00F65917" w:rsidRPr="00D8456B" w:rsidRDefault="00CC07A1" w:rsidP="00DF33AE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9" w:history="1">
              <w:r w:rsidRPr="00953736">
                <w:rPr>
                  <w:rStyle w:val="Hyperlink"/>
                  <w:rFonts w:eastAsia="Times New Roman" w:cs="Calibri"/>
                </w:rPr>
                <w:t>Revised Section 508 standards published January 18, 2017 and corrected January 22, 2018</w:t>
              </w:r>
            </w:hyperlink>
            <w:r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717F5AF" w14:textId="037BA990" w:rsidR="00F65917" w:rsidRPr="00D91251" w:rsidRDefault="007B6071" w:rsidP="00E02AAE">
            <w:pPr>
              <w:spacing w:after="0"/>
              <w:jc w:val="center"/>
            </w:pPr>
            <w:r>
              <w:t>Yes</w:t>
            </w:r>
          </w:p>
        </w:tc>
      </w:tr>
    </w:tbl>
    <w:p w14:paraId="11F661F7" w14:textId="77777777" w:rsidR="008C68A8" w:rsidRPr="008C68A8" w:rsidRDefault="008C68A8" w:rsidP="00FB2A89">
      <w:pPr>
        <w:pStyle w:val="Heading2"/>
      </w:pPr>
      <w:bookmarkStart w:id="10" w:name="_Toc512938579"/>
      <w:r w:rsidRPr="008C68A8">
        <w:t>Terms</w:t>
      </w:r>
      <w:bookmarkEnd w:id="10"/>
    </w:p>
    <w:p w14:paraId="341902E5" w14:textId="77777777"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are defined as follows:</w:t>
      </w:r>
    </w:p>
    <w:p w14:paraId="3E90CD94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14:paraId="542B7E0E" w14:textId="77777777" w:rsidR="001D4FB2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Some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14:paraId="238FD061" w14:textId="77777777"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5F39E54A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14:paraId="4B1E2FBC" w14:textId="77777777"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been evaluated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</w:t>
      </w:r>
      <w:r w:rsidR="004154AA">
        <w:rPr>
          <w:rFonts w:ascii="Arial" w:hAnsi="Arial" w:cs="Arial"/>
        </w:rPr>
        <w:t xml:space="preserve">only </w:t>
      </w:r>
      <w:r w:rsidR="00AD0A8E">
        <w:rPr>
          <w:rFonts w:ascii="Arial" w:hAnsi="Arial" w:cs="Arial"/>
        </w:rPr>
        <w:t xml:space="preserve">be used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Level AAA</w:t>
      </w:r>
      <w:r w:rsidR="004154AA">
        <w:rPr>
          <w:rFonts w:ascii="Arial" w:hAnsi="Arial" w:cs="Arial"/>
        </w:rPr>
        <w:t xml:space="preserve"> criteria</w:t>
      </w:r>
      <w:r w:rsidR="00AD0A8E">
        <w:rPr>
          <w:rFonts w:ascii="Arial" w:hAnsi="Arial" w:cs="Arial"/>
        </w:rPr>
        <w:t>.</w:t>
      </w:r>
    </w:p>
    <w:p w14:paraId="601A0FB1" w14:textId="77777777" w:rsidR="00FA5F7F" w:rsidRDefault="00FA5F7F" w:rsidP="00FA5F7F"/>
    <w:p w14:paraId="62D8F5AE" w14:textId="77777777" w:rsidR="003D2163" w:rsidRPr="0000414C" w:rsidRDefault="003D2163" w:rsidP="003D2163">
      <w:pPr>
        <w:pStyle w:val="Heading2"/>
      </w:pPr>
      <w:bookmarkStart w:id="11" w:name="_Toc512938580"/>
      <w:r w:rsidRPr="0000532D">
        <w:t>WCAG 2.0 Report</w:t>
      </w:r>
      <w:bookmarkEnd w:id="11"/>
    </w:p>
    <w:p w14:paraId="56700032" w14:textId="2F1EED47" w:rsidR="00327269" w:rsidRPr="00327269" w:rsidRDefault="002322C3" w:rsidP="00232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applicable</w:t>
      </w:r>
      <w:r w:rsidR="009607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Beyond Compare is desktop client software, not a web application.</w:t>
      </w:r>
    </w:p>
    <w:p w14:paraId="004CFFA6" w14:textId="77777777" w:rsidR="003D2163" w:rsidRPr="00C45585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F824BA" w14:textId="77777777" w:rsidR="007D2275" w:rsidRDefault="00837F2B" w:rsidP="007D2275">
      <w:pPr>
        <w:pStyle w:val="Heading2"/>
      </w:pPr>
      <w:bookmarkStart w:id="12" w:name="_Toc473010283"/>
      <w:r>
        <w:br w:type="page"/>
      </w:r>
      <w:bookmarkStart w:id="13" w:name="_Toc512938934"/>
      <w:bookmarkStart w:id="14" w:name="_Toc512938584"/>
    </w:p>
    <w:p w14:paraId="5EA5A77F" w14:textId="77777777" w:rsidR="007D2275" w:rsidRDefault="007D2275" w:rsidP="007D2275">
      <w:pPr>
        <w:pStyle w:val="Heading2"/>
      </w:pPr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3"/>
    </w:p>
    <w:p w14:paraId="141796A5" w14:textId="77777777" w:rsidR="007D2275" w:rsidRPr="0036213E" w:rsidRDefault="007D2275" w:rsidP="007D2275">
      <w:r w:rsidRPr="0036213E">
        <w:t>Notes:</w:t>
      </w:r>
    </w:p>
    <w:p w14:paraId="67FAF3CF" w14:textId="77777777" w:rsidR="007D2275" w:rsidRPr="0036213E" w:rsidRDefault="007D2275" w:rsidP="007D2275">
      <w:pPr>
        <w:pStyle w:val="Heading3"/>
      </w:pPr>
      <w:bookmarkStart w:id="15" w:name="_Toc512938935"/>
      <w:r>
        <w:t xml:space="preserve">Chapter 3: </w:t>
      </w:r>
      <w:hyperlink r:id="rId10" w:anchor="chapter-3-functional-performance-criteria" w:history="1">
        <w:r w:rsidRPr="006A13B8">
          <w:rPr>
            <w:rStyle w:val="Hyperlink"/>
          </w:rPr>
          <w:t>Functional Performance Criteria</w:t>
        </w:r>
      </w:hyperlink>
      <w:r>
        <w:t xml:space="preserve"> (FPC)</w:t>
      </w:r>
      <w:bookmarkEnd w:id="15"/>
    </w:p>
    <w:p w14:paraId="21682B10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4001C096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448B6A4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4938366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A24C762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06000A" w:rsidRPr="007C6663" w14:paraId="206D453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606FF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72991" w14:textId="2492160B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2A412" w14:textId="72CE60C7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06000A" w:rsidRPr="007C6663" w14:paraId="167CFEA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63B5C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FF81C" w14:textId="53BA2C73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E3326" w14:textId="560DFF59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06000A" w:rsidRPr="007C6663" w14:paraId="04504AF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19824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909D" w14:textId="431D3974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6DAB0" w14:textId="1A29CD22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06000A" w:rsidRPr="007C6663" w14:paraId="2E88E18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87B9D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AEB03" w14:textId="69985213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695AD" w14:textId="07C4DE4B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Hearing not required</w:t>
            </w:r>
          </w:p>
        </w:tc>
      </w:tr>
      <w:tr w:rsidR="0006000A" w:rsidRPr="007C6663" w14:paraId="61CC494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16737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17B06" w14:textId="2A63D3B1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99169" w14:textId="1707DCB8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Hearing not required</w:t>
            </w:r>
          </w:p>
        </w:tc>
      </w:tr>
      <w:tr w:rsidR="0006000A" w:rsidRPr="007C6663" w14:paraId="5153ED4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4045A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EF8E" w14:textId="4AF6E2B5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DBBA0" w14:textId="37FC10FE" w:rsidR="0006000A" w:rsidRPr="00C06079" w:rsidRDefault="00B6732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Speech</w:t>
            </w:r>
            <w:r w:rsidR="0006000A">
              <w:rPr>
                <w:rFonts w:eastAsia="Times New Roman" w:cs="Arial"/>
              </w:rPr>
              <w:t xml:space="preserve"> not required</w:t>
            </w:r>
          </w:p>
        </w:tc>
      </w:tr>
      <w:tr w:rsidR="0006000A" w:rsidRPr="007C6663" w14:paraId="5453AD4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37D6A" w14:textId="77777777" w:rsidR="0006000A" w:rsidRPr="007C6663" w:rsidRDefault="0006000A" w:rsidP="0006000A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F0833" w14:textId="4E50D121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6B51" w14:textId="4A3B2D45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06000A" w:rsidRPr="007C6663" w14:paraId="04FB01D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B9F77" w14:textId="77777777" w:rsidR="0006000A" w:rsidRPr="007C6663" w:rsidRDefault="0006000A" w:rsidP="0006000A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58D3" w14:textId="08BA3A0B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939CC" w14:textId="4A2F5BB6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06000A" w:rsidRPr="007C6663" w14:paraId="5CBED7F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2F19F" w14:textId="77777777" w:rsidR="0006000A" w:rsidRPr="007C6663" w:rsidRDefault="0006000A" w:rsidP="0006000A">
            <w:pPr>
              <w:spacing w:after="0" w:line="240" w:lineRule="auto"/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C2A0B" w14:textId="76DE1911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5B432" w14:textId="77777777" w:rsidR="0006000A" w:rsidRPr="00C06079" w:rsidRDefault="0006000A" w:rsidP="0006000A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206F73CC" w14:textId="77777777" w:rsidR="007D2275" w:rsidRPr="0036213E" w:rsidRDefault="007D2275" w:rsidP="007D2275">
      <w:pPr>
        <w:pStyle w:val="Heading3"/>
      </w:pPr>
      <w:bookmarkStart w:id="16" w:name="_Toc512938936"/>
      <w:r>
        <w:t xml:space="preserve">Chapter 4: </w:t>
      </w:r>
      <w:hyperlink r:id="rId11" w:anchor="chapter-4-hardware" w:history="1">
        <w:r w:rsidRPr="006A13B8">
          <w:rPr>
            <w:rStyle w:val="Hyperlink"/>
          </w:rPr>
          <w:t>Hardware</w:t>
        </w:r>
        <w:bookmarkEnd w:id="16"/>
      </w:hyperlink>
    </w:p>
    <w:p w14:paraId="6EBA2FE0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6F3E77B7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7CB8B40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6A9FF39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2B119FA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1A7D767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A8396E6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2" w:anchor="402-closed-functionality" w:history="1">
              <w:r w:rsidRPr="005C1576">
                <w:rPr>
                  <w:rStyle w:val="Hyperlink"/>
                  <w:b/>
                </w:rPr>
                <w:t>402 Closed Functionality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40D34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F6A0A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359612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377B1E" w14:textId="77777777" w:rsidR="007D2275" w:rsidRPr="0057574C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574C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7B025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315B8A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0E7F0D" w14:paraId="067B4E9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6F07BB1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2C6186E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A419B6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6938D5E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28072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678D9" w14:textId="77A627ED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D1B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F19B86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3554A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BC536" w14:textId="08FFEADE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96D7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B04798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38A59" w14:textId="77777777" w:rsidR="007D2275" w:rsidRPr="007C6663" w:rsidRDefault="007D2275" w:rsidP="004E4590">
            <w:pPr>
              <w:spacing w:after="0" w:line="240" w:lineRule="auto"/>
            </w:pPr>
            <w:r w:rsidRPr="007C6663">
              <w:lastRenderedPageBreak/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771D" w14:textId="5CE1EF2F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953E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C907B1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6AA92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A9947" w14:textId="62A1C22D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046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B1D84C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F30D8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A23D" w14:textId="72A32BF6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9DAD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5646DB7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67ADCB9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725B4F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259EB7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3A364F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DBD31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FE8A6" w14:textId="78DA609E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D1F3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44D850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40A80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3BCFE" w14:textId="6CB98F19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65D1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D081893" w14:textId="77777777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569A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3457F" w14:textId="25B39C1C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DEF7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73B35D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3744E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190F4" w14:textId="7678928B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2B87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578BE4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8D9B66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3" w:anchor="403-biometrics" w:history="1">
              <w:r w:rsidRPr="002A58E4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48F828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08F533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6C2DC8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53F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A81C6" w14:textId="0A9ADD6E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16EC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ABCE26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C93B90F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4" w:anchor="404-preservation-information" w:history="1">
              <w:r w:rsidRPr="005C1576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A2F31E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99CF9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66C752E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6D632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7C6663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42643" w14:textId="722D6D0B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B9F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A45DFD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7C56DA0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5" w:anchor="405-privacy" w:history="1">
              <w:r w:rsidRPr="005C1576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0B3B9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5F9C6A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6B61B6A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9DEC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53D2E" w14:textId="53BD4604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8FE5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368FD4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A91237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6" w:anchor="406-standard-connections" w:history="1">
              <w:r w:rsidRPr="005C1576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72C910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3C4E3E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A9B532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84748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3767D" w14:textId="1F33ED95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5716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14E1E9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D1F2DC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7" w:anchor="407-operable-parts" w:history="1">
              <w:r w:rsidRPr="005C1576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5EA6C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2311DB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0A8AF33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885B6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E5E73" w14:textId="262E36B6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A389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4366BA0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FA2764E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6A14D93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529E5EE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3D54DE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B347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9CE70" w14:textId="55F5A5D4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1AAE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ADE267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9B044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C0062" w14:textId="4BE79B51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7AE1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498FBDE" w14:textId="77777777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2822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B65F6" w14:textId="0F3E6272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935E6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70EFD3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34FC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9A212" w14:textId="67537818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7FB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DEB4F4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45B15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6E807" w14:textId="083311E8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0459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E18BA1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C6BCC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03C43" w14:textId="2A4294F3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B74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66BABB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8229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45FC3" w14:textId="5758F36F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A924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7C2E8C4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A6EB69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DA1FEDF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BBA826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754FC93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93F4A" w14:textId="77777777" w:rsidR="007D2275" w:rsidRPr="007C6663" w:rsidRDefault="007D2275" w:rsidP="004E4590">
            <w:pPr>
              <w:spacing w:after="0" w:line="240" w:lineRule="auto"/>
              <w:ind w:firstLine="15"/>
            </w:pPr>
            <w:r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DC123" w14:textId="0A7FDC45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51F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4FB5DF0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833EE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CF439" w14:textId="6631E89A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2027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02DD36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91DBB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45C9" w14:textId="23B55C39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FE1F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B479B7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3A8C7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lastRenderedPageBreak/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EA106" w14:textId="7F9FCF58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44F0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893421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36C8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88570" w14:textId="30E25E9A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3EB3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DAF089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A8302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0BA3C" w14:textId="775408B1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54B1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0AB095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94668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EF933" w14:textId="6DDE6AD4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ABEE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9DD589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27C37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41E7F" w14:textId="08B54307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2EA2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FD0C42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CA040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C99B4" w14:textId="2CD90856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1824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CD2927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2C404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6CD34" w14:textId="1D2185D7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B387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C811CB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89EAB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</w:t>
            </w:r>
            <w:r w:rsidRPr="005479AB">
              <w:t>3.2.2</w:t>
            </w:r>
            <w:r w:rsidRPr="007C6663">
              <w:t xml:space="preserve">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BC0A3" w14:textId="2A183E3B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A281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BE2CF2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037D6BA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8" w:anchor="408-display-screens" w:history="1">
              <w:r w:rsidRPr="005C1576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935583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86FE9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1F8A27F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32B7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77BEE" w14:textId="7F182EF4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A0B2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FCC28A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C037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E2381" w14:textId="5DCE3875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4F0F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90DC05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640D6CC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9" w:anchor="409-status-indicators" w:history="1">
              <w:r w:rsidRPr="005C1576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07D568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6D742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B67B2B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921C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1840C" w14:textId="4B58B70C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36F0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4A63474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3F1065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20" w:anchor="410-color-coding" w:history="1">
              <w:r w:rsidRPr="005C1576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64DDF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A3A0F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4A6E3F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31C74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772EB" w14:textId="25731955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086F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714B64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185191C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21" w:anchor="411-audible-signals" w:history="1">
              <w:r w:rsidRPr="005C1576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A21037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8FB4B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080F4A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2C8C5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CFFC3" w14:textId="4B9FA0C7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CBFA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050B1A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37ABF3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22" w:anchor="412-two-way-communication" w:history="1">
              <w:r w:rsidRPr="005C1576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8CC62F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3FD87D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1C09E61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2BBFADC" w14:textId="77777777" w:rsidR="007D2275" w:rsidRPr="00270F5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270F56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0937D5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53BA3D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306670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C0E64" w14:textId="77777777" w:rsidR="007D2275" w:rsidRPr="000E7F0D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0E7F0D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0E19B" w14:textId="45E7D666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BB18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08632A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43DA" w14:textId="77777777" w:rsidR="007D2275" w:rsidRPr="007C6663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7C6663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3CBC6" w14:textId="6A18D44E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D530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7E40F39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75293C6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3330A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5FC01FA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FE48EA3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7E5D0D1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E6CD5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1F408" w14:textId="55959897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BA9C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B868BA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BDE02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0C478" w14:textId="670BB40B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E365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982707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96C4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BA003" w14:textId="4706E602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639C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93330A" w14:paraId="5BDD143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21466B" w14:textId="77777777" w:rsidR="007D2275" w:rsidRPr="00270F56" w:rsidRDefault="007D2275" w:rsidP="004E4590">
            <w:pPr>
              <w:spacing w:after="0" w:line="240" w:lineRule="auto"/>
              <w:ind w:left="-15" w:firstLine="15"/>
            </w:pPr>
            <w:r w:rsidRPr="00270F56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9751C3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865FA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</w:tr>
      <w:tr w:rsidR="007D2275" w:rsidRPr="007C6663" w14:paraId="58DE4C2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E61FE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23472" w14:textId="6EB2B6A9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2FE3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22F059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D6B4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8A80D" w14:textId="59166CBA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3FC3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84134" w14:paraId="48749FB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0F59218" w14:textId="77777777" w:rsidR="007D2275" w:rsidRPr="00AF61FB" w:rsidRDefault="007D2275" w:rsidP="004E4590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AF61FB">
              <w:rPr>
                <w:rFonts w:cs="Calibri"/>
                <w:b/>
                <w:i/>
              </w:rPr>
              <w:t xml:space="preserve">412.8 </w:t>
            </w:r>
            <w:r w:rsidRPr="005C1576">
              <w:rPr>
                <w:rFonts w:cs="Calibri"/>
                <w:b/>
                <w:i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F29DAE" w14:textId="77777777"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197D289" w14:textId="77777777"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8109C3" w14:paraId="7C3A697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F45E8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412.8.1 TTY Connectability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9B1BD" w14:textId="4C55F4CF" w:rsidR="007D2275" w:rsidRPr="008109C3" w:rsidRDefault="00CE6008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4A569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62606F3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CB62C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lastRenderedPageBreak/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59BCF" w14:textId="189D8FDB" w:rsidR="007D2275" w:rsidRPr="008109C3" w:rsidRDefault="00CE6008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74EA1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73EE9B8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6C2FB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2EDA7" w14:textId="6FA47230" w:rsidR="007D2275" w:rsidRPr="008109C3" w:rsidRDefault="00CE6008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3EAAB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187014C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08798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EA312" w14:textId="12BD8D08" w:rsidR="007D2275" w:rsidRPr="008109C3" w:rsidRDefault="00CE6008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29CA5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7C6663" w14:paraId="7DFEF32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D9B790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23" w:anchor="413-closed-caption" w:history="1">
              <w:r w:rsidRPr="005C1576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163DBA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EEE61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6B0614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3DCD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CEA1E" w14:textId="0CD82D79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E66F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4FE3B9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FC072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6BA57" w14:textId="5C552BF5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78F3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8594F5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4137C5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24" w:anchor="414-audio-description" w:history="1">
              <w:r w:rsidRPr="005C1576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055C9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BD75B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02F20E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6558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B5B4F" w14:textId="4A844E43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A9B9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B372CA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46B6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E67F7" w14:textId="50BB4EA2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7633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19666D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EB99296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25" w:anchor="415-user-controls-captions-audio-descriptions" w:history="1">
              <w:r w:rsidRPr="005C1576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0393EA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F24CB4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CF1CD4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4F57E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AA801" w14:textId="3CC48514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284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EF9505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D4AC6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A854A" w14:textId="5A321D24" w:rsidR="007D2275" w:rsidRPr="00C06079" w:rsidRDefault="00CE6008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84F5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0D8C043B" w14:textId="77777777" w:rsidR="007D2275" w:rsidRPr="0036213E" w:rsidRDefault="007D2275" w:rsidP="007D2275">
      <w:pPr>
        <w:pStyle w:val="Heading3"/>
      </w:pPr>
      <w:bookmarkStart w:id="17" w:name="_Toc512938937"/>
      <w:r>
        <w:t xml:space="preserve">Chapter 5: </w:t>
      </w:r>
      <w:hyperlink r:id="rId26" w:anchor="chapter-5-software" w:history="1">
        <w:r w:rsidRPr="006A13B8">
          <w:rPr>
            <w:rStyle w:val="Hyperlink"/>
          </w:rPr>
          <w:t>Software</w:t>
        </w:r>
        <w:bookmarkEnd w:id="17"/>
      </w:hyperlink>
    </w:p>
    <w:p w14:paraId="4F8B111E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71AA9895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51C82E4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1D63A3F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2855F6D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1FFF37B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C90F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rPr>
                <w:rStyle w:val="Strong"/>
                <w:b w:val="0"/>
              </w:rPr>
              <w:t>501</w:t>
            </w:r>
            <w:r>
              <w:rPr>
                <w:rStyle w:val="Strong"/>
                <w:b w:val="0"/>
              </w:rPr>
              <w:t>.1</w:t>
            </w:r>
            <w:r w:rsidRPr="007C6663">
              <w:rPr>
                <w:rStyle w:val="Strong"/>
                <w:b w:val="0"/>
              </w:rPr>
              <w:t xml:space="preserve"> Scope – Incorporation of WCAG 2.0</w:t>
            </w:r>
            <w:r>
              <w:rPr>
                <w:rStyle w:val="Strong"/>
                <w:b w:val="0"/>
              </w:rPr>
              <w:t xml:space="preserve"> </w:t>
            </w:r>
            <w:r w:rsidRPr="007C6663">
              <w:rPr>
                <w:rStyle w:val="Strong"/>
                <w:b w:val="0"/>
              </w:rPr>
              <w:t>AA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2A29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A6501B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7D2275" w:rsidRPr="007C6663" w14:paraId="2FC68CC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098C2D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27" w:anchor="502-interoperability-assistive-technology" w:history="1">
              <w:r w:rsidRPr="005C1576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53574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247990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2E3860" w:rsidRPr="007C6663" w14:paraId="4C09852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31244" w14:textId="77777777" w:rsidR="002E3860" w:rsidRPr="007C6663" w:rsidRDefault="002E3860" w:rsidP="002E386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502.2.1 User Control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0BD74" w14:textId="77E9A916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0E3A2" w14:textId="7FF0CD58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11A1911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732EB" w14:textId="77777777" w:rsidR="002E3860" w:rsidRPr="007C6663" w:rsidRDefault="002E3860" w:rsidP="002E386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502.2.2 No Disruption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928DA" w14:textId="1F9930B0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117F9" w14:textId="642F7CDF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01FD8A7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E46D1F9" w14:textId="77777777" w:rsidR="002E3860" w:rsidRPr="000E672F" w:rsidRDefault="002E3860" w:rsidP="002E386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0E672F">
              <w:rPr>
                <w:b/>
                <w:i/>
              </w:rPr>
              <w:t>502.3 Accessibility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DF24260" w14:textId="77777777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1E96611" w14:textId="77777777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2E3860" w:rsidRPr="007C6663" w14:paraId="645C7CF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6E853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502.3.1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FBAF37" w14:textId="7954A727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7DB384" w14:textId="1735DD95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3937A2A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2B113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502.3.2 Modification of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FF938" w14:textId="42EA329C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8D8F2" w14:textId="3FE8E59B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Modification not supported via script</w:t>
            </w:r>
          </w:p>
        </w:tc>
      </w:tr>
      <w:tr w:rsidR="002E3860" w:rsidRPr="007C6663" w14:paraId="58A6EBB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7488B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502.3.3 Row, Column, and Headers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56C39A" w14:textId="38F9BB0B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AD340" w14:textId="2DC0C1BA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1DDE300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4897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502.3.4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392A9" w14:textId="636A4032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E3402" w14:textId="037A364A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7DA2CA7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56DAF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502.3.5 Modification of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DB70D" w14:textId="2B32766E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45DE4" w14:textId="6525C9C6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Modification not supported via script</w:t>
            </w:r>
          </w:p>
        </w:tc>
      </w:tr>
      <w:tr w:rsidR="002E3860" w:rsidRPr="007C6663" w14:paraId="1720417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D505A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502.3.6 Label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07DE9" w14:textId="2ABF52E1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B3F17" w14:textId="4CA63B17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78718AC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CC35B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502.3.7 Hierarchical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F5254" w14:textId="08DB47A6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E612F1" w14:textId="3ED81F8E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2E3860" w:rsidRPr="007C6663" w14:paraId="095DC05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4FAD6" w14:textId="77777777" w:rsidR="002E3860" w:rsidRPr="007C6663" w:rsidRDefault="002E3860" w:rsidP="002E3860">
            <w:pPr>
              <w:spacing w:after="0" w:line="240" w:lineRule="auto"/>
              <w:ind w:left="-15" w:firstLine="15"/>
            </w:pPr>
            <w:r w:rsidRPr="007C6663">
              <w:t>502.3.8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7ACCD" w14:textId="5F5870D6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CEBC5" w14:textId="67D33D85" w:rsidR="002E3860" w:rsidRPr="00C06079" w:rsidRDefault="002E3860" w:rsidP="002E386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6AD1591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92A17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lastRenderedPageBreak/>
              <w:t>502.3.9 Modification of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095B0" w14:textId="3F3C9C7E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B58FA" w14:textId="23D076F2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Text edit not supported via script</w:t>
            </w:r>
          </w:p>
        </w:tc>
      </w:tr>
      <w:tr w:rsidR="00F01EDB" w:rsidRPr="007C6663" w14:paraId="64EE273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2D0BE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t>502.3.10 List of Actions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1EF4B3" w14:textId="1D781906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E2B41" w14:textId="6E914C40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05ACA78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44C11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t>502.3.11 Actions on Objects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6FA25" w14:textId="4E77F820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7752B5" w14:textId="61CA1C35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0E76AA6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28063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t>502.3.12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43A38" w14:textId="4622A9EE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DA5187" w14:textId="2ADA415B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7C83289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4A6CE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t>502.3.13 Modification of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30282C" w14:textId="2AC9F3FA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1D2DC" w14:textId="7FCB3D6A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051FB3E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6365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t>502.3.14 Event Notification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CA0B5C" w14:textId="254E926D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290F3" w14:textId="5F2E77B2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642551D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DDD0" w14:textId="77777777" w:rsidR="00F01EDB" w:rsidRPr="007C6663" w:rsidRDefault="00F01EDB" w:rsidP="00F01EDB">
            <w:pPr>
              <w:spacing w:after="0" w:line="240" w:lineRule="auto"/>
              <w:ind w:left="-15" w:firstLine="15"/>
            </w:pPr>
            <w:r w:rsidRPr="007C6663">
              <w:t>502.4 Platform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E3FF0" w14:textId="467E1FC1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E7D00C" w14:textId="698C5814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F01EDB" w:rsidRPr="007C6663" w14:paraId="113A827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C1C47B" w14:textId="77777777" w:rsidR="00F01EDB" w:rsidRPr="005C1576" w:rsidRDefault="00F01EDB" w:rsidP="00F01EDB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28" w:anchor="503-applications" w:history="1">
              <w:r w:rsidRPr="005C1576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29B6392" w14:textId="77777777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E47BD6B" w14:textId="77777777" w:rsidR="00F01EDB" w:rsidRPr="00C06079" w:rsidRDefault="00F01EDB" w:rsidP="00F01ED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73594" w:rsidRPr="007C6663" w14:paraId="71CF1DE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D06B3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503.2 User Preferences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E6BC38" w14:textId="6EB0C241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F9D38" w14:textId="28CD1D5A" w:rsidR="00673594" w:rsidRPr="00C06079" w:rsidRDefault="00A8491A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Some</w:t>
            </w:r>
            <w:r w:rsidR="00673594">
              <w:rPr>
                <w:rFonts w:eastAsia="Times New Roman" w:cs="Arial"/>
              </w:rPr>
              <w:t xml:space="preserve"> preferences can be scripted</w:t>
            </w:r>
          </w:p>
        </w:tc>
      </w:tr>
      <w:tr w:rsidR="00673594" w:rsidRPr="007C6663" w14:paraId="4FD2C52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CF02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503.3 Alternative User Interfaces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45106" w14:textId="2254B74A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53017" w14:textId="71418FD6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673594" w:rsidRPr="007C6663" w14:paraId="7FBD05C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3E38C51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E672F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B8ADD03" w14:textId="77777777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4D90EA" w14:textId="77777777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73594" w:rsidRPr="007C6663" w14:paraId="33D7DB6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44412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41BD1" w14:textId="0679920A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BDA06" w14:textId="6EF724E8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Audio not used</w:t>
            </w:r>
          </w:p>
        </w:tc>
      </w:tr>
      <w:tr w:rsidR="00673594" w:rsidRPr="007C6663" w14:paraId="2188CBD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7067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D20E6" w14:textId="4D88EF58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3C63D" w14:textId="66E24F1C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Audio not used</w:t>
            </w:r>
          </w:p>
        </w:tc>
      </w:tr>
      <w:tr w:rsidR="00673594" w:rsidRPr="007C6663" w14:paraId="7C88116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8016528" w14:textId="77777777" w:rsidR="00673594" w:rsidRPr="005C1576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29" w:anchor="504-authoring-tools" w:history="1">
              <w:r w:rsidRPr="005C1576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89265C8" w14:textId="77777777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357709C" w14:textId="77777777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73594" w:rsidRPr="007C6663" w14:paraId="3979237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0524C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31D1CE" w14:textId="77777777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E4A750B" w14:textId="77777777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673594" w:rsidRPr="007C6663" w14:paraId="4AC5141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1E7BD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42C42" w14:textId="48FE0DBF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2975A" w14:textId="76B567E2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Edit of plain text files only</w:t>
            </w:r>
          </w:p>
        </w:tc>
      </w:tr>
      <w:tr w:rsidR="00673594" w:rsidRPr="007C6663" w14:paraId="22F53E9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07945" w14:textId="77777777" w:rsidR="00673594" w:rsidRPr="007C6663" w:rsidRDefault="00673594" w:rsidP="00673594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90768" w14:textId="60D750B4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supported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E1B98" w14:textId="36F17BDC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Printer, HTML, or plain text output</w:t>
            </w:r>
          </w:p>
        </w:tc>
      </w:tr>
      <w:tr w:rsidR="00673594" w:rsidRPr="007C6663" w14:paraId="457F946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F967A" w14:textId="77777777" w:rsidR="00673594" w:rsidRPr="007C6663" w:rsidRDefault="00673594" w:rsidP="00673594">
            <w:pPr>
              <w:spacing w:after="0" w:line="240" w:lineRule="auto"/>
              <w:ind w:left="-15" w:firstLine="15"/>
            </w:pPr>
            <w:r w:rsidRPr="007C6663"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C9BD1" w14:textId="62947A24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25E11" w14:textId="77534604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Alternate scripted/text interface</w:t>
            </w:r>
          </w:p>
        </w:tc>
      </w:tr>
      <w:tr w:rsidR="00673594" w:rsidRPr="007C6663" w14:paraId="77A9734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D38A4" w14:textId="77777777" w:rsidR="00673594" w:rsidRPr="007C6663" w:rsidRDefault="00673594" w:rsidP="00673594">
            <w:pPr>
              <w:spacing w:after="0" w:line="240" w:lineRule="auto"/>
              <w:ind w:left="-15" w:firstLine="15"/>
            </w:pPr>
            <w:r w:rsidRPr="007C6663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2C3C4" w14:textId="7D49B9A4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D2E63" w14:textId="510FD1ED" w:rsidR="00673594" w:rsidRPr="00C06079" w:rsidRDefault="00673594" w:rsidP="00673594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 templates</w:t>
            </w:r>
          </w:p>
        </w:tc>
      </w:tr>
    </w:tbl>
    <w:p w14:paraId="3AB8CA3B" w14:textId="77777777" w:rsidR="007D2275" w:rsidRPr="0036213E" w:rsidRDefault="007D2275" w:rsidP="007D2275">
      <w:pPr>
        <w:pStyle w:val="Heading3"/>
      </w:pPr>
      <w:bookmarkStart w:id="18" w:name="_Toc512938938"/>
      <w:r>
        <w:t xml:space="preserve">Chapter 6: </w:t>
      </w:r>
      <w:hyperlink r:id="rId30" w:anchor="chapter-6-support-documentation-and-services" w:history="1">
        <w:r w:rsidRPr="006A13B8">
          <w:rPr>
            <w:rStyle w:val="Hyperlink"/>
          </w:rPr>
          <w:t>Support Documentation and Services</w:t>
        </w:r>
        <w:bookmarkEnd w:id="18"/>
      </w:hyperlink>
    </w:p>
    <w:p w14:paraId="5E330615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7D2275" w:rsidRPr="007C6663" w14:paraId="21F423E8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67D4CDC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FFA9013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A762847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3531473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E12355A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958EC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392E39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7E3F528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86918D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31" w:anchor="602-support-documentation" w:history="1">
              <w:r w:rsidRPr="005C1576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8AB65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8346C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07FC393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EDAA4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6A351" w14:textId="60520064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416D1" w14:textId="5193A970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Windows help, HTML help</w:t>
            </w:r>
          </w:p>
        </w:tc>
      </w:tr>
      <w:tr w:rsidR="007D2275" w:rsidRPr="007C6663" w14:paraId="6D39E20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B3B4E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F211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0F6201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14:paraId="4100AB4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01D6C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lastRenderedPageBreak/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5A926" w14:textId="24FC34DA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70CBD" w14:textId="6B7595EC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Electronic documentation only</w:t>
            </w:r>
          </w:p>
        </w:tc>
      </w:tr>
      <w:tr w:rsidR="007D2275" w:rsidRPr="007C6663" w14:paraId="3F81EAB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1B72C3D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32" w:anchor="603-support-services" w:history="1">
              <w:r w:rsidRPr="005C1576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B29068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FEBAE1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469F39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54F68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43115" w14:textId="02E7B932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BC67A" w14:textId="257DBE84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Email, web forum, phone support</w:t>
            </w:r>
          </w:p>
        </w:tc>
      </w:tr>
      <w:tr w:rsidR="007D2275" w:rsidRPr="007C6663" w14:paraId="2BAB779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97D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4E9BA" w14:textId="14FBC562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73726" w14:textId="07DE71F0" w:rsidR="007D2275" w:rsidRPr="00C06079" w:rsidRDefault="00D92BB0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Email, web forum, phone support</w:t>
            </w:r>
          </w:p>
        </w:tc>
      </w:tr>
      <w:bookmarkEnd w:id="12"/>
      <w:bookmarkEnd w:id="14"/>
    </w:tbl>
    <w:p w14:paraId="6C17739B" w14:textId="77777777" w:rsidR="00C622BB" w:rsidRDefault="00C622BB" w:rsidP="007D24E0">
      <w:pPr>
        <w:pStyle w:val="NormalWeb"/>
        <w:rPr>
          <w:rFonts w:ascii="Arial" w:hAnsi="Arial" w:cs="Arial"/>
        </w:rPr>
      </w:pPr>
    </w:p>
    <w:p w14:paraId="5ABAF166" w14:textId="77777777" w:rsidR="00481E9E" w:rsidRDefault="00481E9E" w:rsidP="00481E9E">
      <w:pPr>
        <w:pStyle w:val="Heading2"/>
      </w:pPr>
      <w:bookmarkStart w:id="19" w:name="_Section_508_Report"/>
      <w:bookmarkStart w:id="20" w:name="_Toc512938589"/>
      <w:bookmarkEnd w:id="19"/>
      <w:r>
        <w:t>Legal Disclaimer (Company)</w:t>
      </w:r>
      <w:bookmarkEnd w:id="20"/>
    </w:p>
    <w:p w14:paraId="7228D028" w14:textId="77777777" w:rsidR="00D92BB0" w:rsidRDefault="00D92BB0" w:rsidP="00D92BB0">
      <w:r>
        <w:t xml:space="preserve">Beyond Compare 5 License Agreement: </w:t>
      </w:r>
      <w:r w:rsidRPr="00DA3A34">
        <w:t>https://www.scootersoftware.com/kb/licensev5</w:t>
      </w:r>
    </w:p>
    <w:p w14:paraId="50CBCC11" w14:textId="6A8CECA3" w:rsidR="00481E9E" w:rsidRPr="00D92BB0" w:rsidRDefault="00D92BB0" w:rsidP="00D92BB0">
      <w:r>
        <w:t xml:space="preserve">Beyond Compare 4 License Agreement: </w:t>
      </w:r>
      <w:r w:rsidRPr="00DA3A34">
        <w:t>https://www.scootersoftware.com/kb/licensev4</w:t>
      </w:r>
    </w:p>
    <w:sectPr w:rsidR="00481E9E" w:rsidRPr="00D92BB0" w:rsidSect="00481E9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6A1F" w14:textId="77777777" w:rsidR="002F557C" w:rsidRDefault="002F557C" w:rsidP="000166E6">
      <w:pPr>
        <w:spacing w:after="0" w:line="240" w:lineRule="auto"/>
      </w:pPr>
      <w:r>
        <w:separator/>
      </w:r>
    </w:p>
  </w:endnote>
  <w:endnote w:type="continuationSeparator" w:id="0">
    <w:p w14:paraId="76E3FF9C" w14:textId="77777777" w:rsidR="002F557C" w:rsidRDefault="002F557C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9CC81" w14:textId="77777777" w:rsidR="008D21F0" w:rsidRDefault="008D2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16C6" w14:textId="77777777" w:rsidR="008D21F0" w:rsidRDefault="008D21F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  <w:p w14:paraId="484D5EF1" w14:textId="77777777" w:rsidR="008D21F0" w:rsidRDefault="008D21F0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DC9E" w14:textId="77777777" w:rsidR="008D21F0" w:rsidRPr="00852F1A" w:rsidRDefault="008D21F0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101A51F9" w14:textId="77777777" w:rsidR="008D21F0" w:rsidRDefault="002E2714">
    <w:pPr>
      <w:pStyle w:val="Footer"/>
    </w:pPr>
    <w:r>
      <w:t>“</w:t>
    </w:r>
    <w:r w:rsidR="008D21F0" w:rsidRPr="003C2DE7">
      <w:t>Voluntary Product Accessibility Template</w:t>
    </w:r>
    <w:r>
      <w:t>”</w:t>
    </w:r>
    <w:r w:rsidRPr="003C2DE7">
      <w:t xml:space="preserve"> </w:t>
    </w:r>
    <w:r w:rsidR="008D21F0" w:rsidRPr="003C2DE7">
      <w:t xml:space="preserve">and </w:t>
    </w:r>
    <w:r>
      <w:t>“</w:t>
    </w:r>
    <w:r w:rsidR="008D21F0" w:rsidRPr="003C2DE7">
      <w:t>VPAT</w:t>
    </w:r>
    <w:r>
      <w:t>”</w:t>
    </w:r>
    <w:r w:rsidRPr="003C2DE7">
      <w:t xml:space="preserve"> </w:t>
    </w:r>
    <w:r w:rsidR="008D21F0" w:rsidRPr="003C2DE7">
      <w:t xml:space="preserve">are registered </w:t>
    </w:r>
    <w:r w:rsidR="008D21F0"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</w:t>
    </w:r>
    <w:r w:rsidR="008D21F0" w:rsidRPr="003C2DE7">
      <w:t xml:space="preserve">of </w:t>
    </w:r>
    <w:r>
      <w:t xml:space="preserve">the </w:t>
    </w:r>
    <w:r w:rsidR="008D21F0" w:rsidRPr="003C2DE7">
      <w:t>Information Technology Industry Council (ITI)</w:t>
    </w:r>
    <w:r w:rsidR="008D21F0" w:rsidRPr="003C2DE7">
      <w:tab/>
      <w:t xml:space="preserve">Page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PAGE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10</w:t>
    </w:r>
    <w:r w:rsidR="008D21F0" w:rsidRPr="003C2DE7">
      <w:rPr>
        <w:b/>
      </w:rPr>
      <w:fldChar w:fldCharType="end"/>
    </w:r>
    <w:r w:rsidR="008D21F0" w:rsidRPr="003C2DE7">
      <w:t xml:space="preserve"> of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NUMPAGES 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26</w:t>
    </w:r>
    <w:r w:rsidR="008D21F0"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5B38" w14:textId="77777777" w:rsidR="002F557C" w:rsidRDefault="002F557C" w:rsidP="000166E6">
      <w:pPr>
        <w:spacing w:after="0" w:line="240" w:lineRule="auto"/>
      </w:pPr>
      <w:r>
        <w:separator/>
      </w:r>
    </w:p>
  </w:footnote>
  <w:footnote w:type="continuationSeparator" w:id="0">
    <w:p w14:paraId="3692B16C" w14:textId="77777777" w:rsidR="002F557C" w:rsidRDefault="002F557C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577D" w14:textId="77777777" w:rsidR="008D21F0" w:rsidRDefault="008D2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5A88" w14:textId="77777777" w:rsidR="008D21F0" w:rsidRDefault="008D2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42653" w14:textId="77777777" w:rsidR="008D21F0" w:rsidRDefault="008D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05F"/>
    <w:multiLevelType w:val="multilevel"/>
    <w:tmpl w:val="020C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4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442717">
    <w:abstractNumId w:val="22"/>
  </w:num>
  <w:num w:numId="2" w16cid:durableId="161749647">
    <w:abstractNumId w:val="23"/>
  </w:num>
  <w:num w:numId="3" w16cid:durableId="1566259493">
    <w:abstractNumId w:val="5"/>
  </w:num>
  <w:num w:numId="4" w16cid:durableId="348914339">
    <w:abstractNumId w:val="17"/>
  </w:num>
  <w:num w:numId="5" w16cid:durableId="1512795048">
    <w:abstractNumId w:val="37"/>
  </w:num>
  <w:num w:numId="6" w16cid:durableId="327293602">
    <w:abstractNumId w:val="27"/>
  </w:num>
  <w:num w:numId="7" w16cid:durableId="846409196">
    <w:abstractNumId w:val="12"/>
  </w:num>
  <w:num w:numId="8" w16cid:durableId="1767117684">
    <w:abstractNumId w:val="26"/>
  </w:num>
  <w:num w:numId="9" w16cid:durableId="981885606">
    <w:abstractNumId w:val="8"/>
  </w:num>
  <w:num w:numId="10" w16cid:durableId="226840503">
    <w:abstractNumId w:val="24"/>
  </w:num>
  <w:num w:numId="11" w16cid:durableId="513420000">
    <w:abstractNumId w:val="4"/>
  </w:num>
  <w:num w:numId="12" w16cid:durableId="327832314">
    <w:abstractNumId w:val="6"/>
  </w:num>
  <w:num w:numId="13" w16cid:durableId="925303462">
    <w:abstractNumId w:val="18"/>
  </w:num>
  <w:num w:numId="14" w16cid:durableId="1594631914">
    <w:abstractNumId w:val="30"/>
  </w:num>
  <w:num w:numId="15" w16cid:durableId="332268297">
    <w:abstractNumId w:val="10"/>
  </w:num>
  <w:num w:numId="16" w16cid:durableId="1670449294">
    <w:abstractNumId w:val="36"/>
  </w:num>
  <w:num w:numId="17" w16cid:durableId="2089497413">
    <w:abstractNumId w:val="38"/>
  </w:num>
  <w:num w:numId="18" w16cid:durableId="384522405">
    <w:abstractNumId w:val="34"/>
  </w:num>
  <w:num w:numId="19" w16cid:durableId="7341453">
    <w:abstractNumId w:val="16"/>
  </w:num>
  <w:num w:numId="20" w16cid:durableId="1420827589">
    <w:abstractNumId w:val="15"/>
  </w:num>
  <w:num w:numId="21" w16cid:durableId="405616958">
    <w:abstractNumId w:val="25"/>
  </w:num>
  <w:num w:numId="22" w16cid:durableId="2010327796">
    <w:abstractNumId w:val="3"/>
  </w:num>
  <w:num w:numId="23" w16cid:durableId="1006442478">
    <w:abstractNumId w:val="39"/>
  </w:num>
  <w:num w:numId="24" w16cid:durableId="894200501">
    <w:abstractNumId w:val="29"/>
  </w:num>
  <w:num w:numId="25" w16cid:durableId="463692179">
    <w:abstractNumId w:val="9"/>
  </w:num>
  <w:num w:numId="26" w16cid:durableId="1328436081">
    <w:abstractNumId w:val="7"/>
  </w:num>
  <w:num w:numId="27" w16cid:durableId="1074426032">
    <w:abstractNumId w:val="32"/>
  </w:num>
  <w:num w:numId="28" w16cid:durableId="1397970919">
    <w:abstractNumId w:val="13"/>
  </w:num>
  <w:num w:numId="29" w16cid:durableId="1898123381">
    <w:abstractNumId w:val="14"/>
  </w:num>
  <w:num w:numId="30" w16cid:durableId="51925294">
    <w:abstractNumId w:val="1"/>
  </w:num>
  <w:num w:numId="31" w16cid:durableId="395514047">
    <w:abstractNumId w:val="33"/>
  </w:num>
  <w:num w:numId="32" w16cid:durableId="1421558523">
    <w:abstractNumId w:val="35"/>
  </w:num>
  <w:num w:numId="33" w16cid:durableId="1621838162">
    <w:abstractNumId w:val="21"/>
  </w:num>
  <w:num w:numId="34" w16cid:durableId="124279368">
    <w:abstractNumId w:val="31"/>
  </w:num>
  <w:num w:numId="35" w16cid:durableId="307440389">
    <w:abstractNumId w:val="19"/>
  </w:num>
  <w:num w:numId="36" w16cid:durableId="1496144632">
    <w:abstractNumId w:val="28"/>
  </w:num>
  <w:num w:numId="37" w16cid:durableId="211550550">
    <w:abstractNumId w:val="0"/>
  </w:num>
  <w:num w:numId="38" w16cid:durableId="450783943">
    <w:abstractNumId w:val="11"/>
  </w:num>
  <w:num w:numId="39" w16cid:durableId="875195268">
    <w:abstractNumId w:val="2"/>
  </w:num>
  <w:num w:numId="40" w16cid:durableId="195121782">
    <w:abstractNumId w:val="20"/>
  </w:num>
  <w:num w:numId="41" w16cid:durableId="1042637138">
    <w:abstractNumId w:val="7"/>
  </w:num>
  <w:num w:numId="42" w16cid:durableId="58349292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6FA6EDCE-C273-4DDD-A9D7-6EA4D1C5F622}"/>
    <w:docVar w:name="dgnword-eventsink" w:val="529026128"/>
  </w:docVars>
  <w:rsids>
    <w:rsidRoot w:val="00F1065B"/>
    <w:rsid w:val="0000414C"/>
    <w:rsid w:val="00004DFB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142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361D5"/>
    <w:rsid w:val="00040BBB"/>
    <w:rsid w:val="00043DE9"/>
    <w:rsid w:val="00045464"/>
    <w:rsid w:val="00045BDA"/>
    <w:rsid w:val="00053CF4"/>
    <w:rsid w:val="0005482C"/>
    <w:rsid w:val="000557CB"/>
    <w:rsid w:val="00056887"/>
    <w:rsid w:val="00057620"/>
    <w:rsid w:val="0006000A"/>
    <w:rsid w:val="00060CB8"/>
    <w:rsid w:val="000626D1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C30"/>
    <w:rsid w:val="000C25DE"/>
    <w:rsid w:val="000C328B"/>
    <w:rsid w:val="000C3471"/>
    <w:rsid w:val="000C364B"/>
    <w:rsid w:val="000C5C6C"/>
    <w:rsid w:val="000C772D"/>
    <w:rsid w:val="000C7BDD"/>
    <w:rsid w:val="000D1389"/>
    <w:rsid w:val="000D5B84"/>
    <w:rsid w:val="000E0A95"/>
    <w:rsid w:val="000E0B15"/>
    <w:rsid w:val="000E2BFB"/>
    <w:rsid w:val="000E2CCD"/>
    <w:rsid w:val="000E4268"/>
    <w:rsid w:val="000E43BF"/>
    <w:rsid w:val="000E54FF"/>
    <w:rsid w:val="000E5605"/>
    <w:rsid w:val="000E672F"/>
    <w:rsid w:val="000E6FCC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0F7FD6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2E2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8FA"/>
    <w:rsid w:val="001A3454"/>
    <w:rsid w:val="001A649E"/>
    <w:rsid w:val="001A743E"/>
    <w:rsid w:val="001A75BE"/>
    <w:rsid w:val="001B0321"/>
    <w:rsid w:val="001B08BB"/>
    <w:rsid w:val="001B178E"/>
    <w:rsid w:val="001B339B"/>
    <w:rsid w:val="001B3BB2"/>
    <w:rsid w:val="001C1793"/>
    <w:rsid w:val="001C1E09"/>
    <w:rsid w:val="001C2D10"/>
    <w:rsid w:val="001C2E6B"/>
    <w:rsid w:val="001C2F66"/>
    <w:rsid w:val="001C6359"/>
    <w:rsid w:val="001D2DFB"/>
    <w:rsid w:val="001D4B65"/>
    <w:rsid w:val="001D4FB2"/>
    <w:rsid w:val="001E0C93"/>
    <w:rsid w:val="001E471F"/>
    <w:rsid w:val="001E5883"/>
    <w:rsid w:val="001E6C2D"/>
    <w:rsid w:val="001F117F"/>
    <w:rsid w:val="001F17A8"/>
    <w:rsid w:val="001F1A0D"/>
    <w:rsid w:val="001F351A"/>
    <w:rsid w:val="001F5C45"/>
    <w:rsid w:val="001F6C79"/>
    <w:rsid w:val="001F7D89"/>
    <w:rsid w:val="002010A6"/>
    <w:rsid w:val="00203295"/>
    <w:rsid w:val="002033D0"/>
    <w:rsid w:val="0020493F"/>
    <w:rsid w:val="00204FE9"/>
    <w:rsid w:val="00206023"/>
    <w:rsid w:val="00206308"/>
    <w:rsid w:val="00206F7C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22C3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0FFD"/>
    <w:rsid w:val="00275B0F"/>
    <w:rsid w:val="00276808"/>
    <w:rsid w:val="00277BC7"/>
    <w:rsid w:val="002808DF"/>
    <w:rsid w:val="00282154"/>
    <w:rsid w:val="00282A90"/>
    <w:rsid w:val="00284F55"/>
    <w:rsid w:val="00285ECD"/>
    <w:rsid w:val="00287424"/>
    <w:rsid w:val="002878EB"/>
    <w:rsid w:val="00291EEC"/>
    <w:rsid w:val="0029331D"/>
    <w:rsid w:val="00294346"/>
    <w:rsid w:val="00295658"/>
    <w:rsid w:val="00296B3E"/>
    <w:rsid w:val="002972B8"/>
    <w:rsid w:val="002A3897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860"/>
    <w:rsid w:val="002E3B11"/>
    <w:rsid w:val="002E5100"/>
    <w:rsid w:val="002F0242"/>
    <w:rsid w:val="002F05F3"/>
    <w:rsid w:val="002F11E2"/>
    <w:rsid w:val="002F14B5"/>
    <w:rsid w:val="002F261D"/>
    <w:rsid w:val="002F3CB3"/>
    <w:rsid w:val="002F557C"/>
    <w:rsid w:val="0030069A"/>
    <w:rsid w:val="00301E95"/>
    <w:rsid w:val="00310B13"/>
    <w:rsid w:val="00311C3E"/>
    <w:rsid w:val="003127BD"/>
    <w:rsid w:val="00314BAC"/>
    <w:rsid w:val="00314CF9"/>
    <w:rsid w:val="0031657F"/>
    <w:rsid w:val="00320395"/>
    <w:rsid w:val="00322109"/>
    <w:rsid w:val="00327269"/>
    <w:rsid w:val="00331094"/>
    <w:rsid w:val="00342DB5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DCD"/>
    <w:rsid w:val="00356FF5"/>
    <w:rsid w:val="003603B2"/>
    <w:rsid w:val="0036213E"/>
    <w:rsid w:val="0036289C"/>
    <w:rsid w:val="00363168"/>
    <w:rsid w:val="00364FD7"/>
    <w:rsid w:val="00365213"/>
    <w:rsid w:val="003656B7"/>
    <w:rsid w:val="00371879"/>
    <w:rsid w:val="00372070"/>
    <w:rsid w:val="0037565D"/>
    <w:rsid w:val="00375929"/>
    <w:rsid w:val="00375D79"/>
    <w:rsid w:val="00377236"/>
    <w:rsid w:val="0038063C"/>
    <w:rsid w:val="00382EBC"/>
    <w:rsid w:val="0038603F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6F"/>
    <w:rsid w:val="003B39E2"/>
    <w:rsid w:val="003B43D9"/>
    <w:rsid w:val="003B4418"/>
    <w:rsid w:val="003B4BC3"/>
    <w:rsid w:val="003B7BF3"/>
    <w:rsid w:val="003C21F2"/>
    <w:rsid w:val="003C247C"/>
    <w:rsid w:val="003C47DC"/>
    <w:rsid w:val="003C58FF"/>
    <w:rsid w:val="003C59FF"/>
    <w:rsid w:val="003C5AB8"/>
    <w:rsid w:val="003C5E1E"/>
    <w:rsid w:val="003D12BA"/>
    <w:rsid w:val="003D14BA"/>
    <w:rsid w:val="003D2163"/>
    <w:rsid w:val="003D23E7"/>
    <w:rsid w:val="003D6096"/>
    <w:rsid w:val="003E10E4"/>
    <w:rsid w:val="003E211D"/>
    <w:rsid w:val="003E2FD2"/>
    <w:rsid w:val="003E3F2B"/>
    <w:rsid w:val="003E47A9"/>
    <w:rsid w:val="003F015B"/>
    <w:rsid w:val="003F0F64"/>
    <w:rsid w:val="003F229F"/>
    <w:rsid w:val="003F3823"/>
    <w:rsid w:val="003F3940"/>
    <w:rsid w:val="003F4276"/>
    <w:rsid w:val="003F7976"/>
    <w:rsid w:val="004003DE"/>
    <w:rsid w:val="00400499"/>
    <w:rsid w:val="004005C1"/>
    <w:rsid w:val="00400CA0"/>
    <w:rsid w:val="0040235E"/>
    <w:rsid w:val="00402548"/>
    <w:rsid w:val="00404793"/>
    <w:rsid w:val="004069E1"/>
    <w:rsid w:val="00407131"/>
    <w:rsid w:val="00407B98"/>
    <w:rsid w:val="004128D7"/>
    <w:rsid w:val="004133B3"/>
    <w:rsid w:val="00414471"/>
    <w:rsid w:val="0041485C"/>
    <w:rsid w:val="004154AA"/>
    <w:rsid w:val="004161C3"/>
    <w:rsid w:val="004167E0"/>
    <w:rsid w:val="00420DC6"/>
    <w:rsid w:val="00422BE8"/>
    <w:rsid w:val="00422EC7"/>
    <w:rsid w:val="00425AFC"/>
    <w:rsid w:val="004269EA"/>
    <w:rsid w:val="00427763"/>
    <w:rsid w:val="004278BA"/>
    <w:rsid w:val="00427BD6"/>
    <w:rsid w:val="004303FC"/>
    <w:rsid w:val="00430F34"/>
    <w:rsid w:val="00431F7C"/>
    <w:rsid w:val="00432F63"/>
    <w:rsid w:val="00433C36"/>
    <w:rsid w:val="004342FA"/>
    <w:rsid w:val="004346B9"/>
    <w:rsid w:val="004370CA"/>
    <w:rsid w:val="0043717C"/>
    <w:rsid w:val="00441526"/>
    <w:rsid w:val="004437DA"/>
    <w:rsid w:val="0044454F"/>
    <w:rsid w:val="00444DDA"/>
    <w:rsid w:val="00445D7A"/>
    <w:rsid w:val="004508ED"/>
    <w:rsid w:val="00452324"/>
    <w:rsid w:val="0045258C"/>
    <w:rsid w:val="00454377"/>
    <w:rsid w:val="00456D70"/>
    <w:rsid w:val="00457E3A"/>
    <w:rsid w:val="0046131D"/>
    <w:rsid w:val="0046334F"/>
    <w:rsid w:val="00464CF7"/>
    <w:rsid w:val="004700D1"/>
    <w:rsid w:val="00472083"/>
    <w:rsid w:val="004720C9"/>
    <w:rsid w:val="00474877"/>
    <w:rsid w:val="00475CE0"/>
    <w:rsid w:val="00476B5C"/>
    <w:rsid w:val="00480CC8"/>
    <w:rsid w:val="00480F3D"/>
    <w:rsid w:val="0048131A"/>
    <w:rsid w:val="0048157B"/>
    <w:rsid w:val="00481E9E"/>
    <w:rsid w:val="00484C35"/>
    <w:rsid w:val="004900A9"/>
    <w:rsid w:val="004928F1"/>
    <w:rsid w:val="004936CD"/>
    <w:rsid w:val="00495779"/>
    <w:rsid w:val="004A1530"/>
    <w:rsid w:val="004A371E"/>
    <w:rsid w:val="004A5849"/>
    <w:rsid w:val="004B0319"/>
    <w:rsid w:val="004B10D2"/>
    <w:rsid w:val="004C2EBD"/>
    <w:rsid w:val="004C3487"/>
    <w:rsid w:val="004C5771"/>
    <w:rsid w:val="004D2EA7"/>
    <w:rsid w:val="004D58DF"/>
    <w:rsid w:val="004E08D2"/>
    <w:rsid w:val="004E1384"/>
    <w:rsid w:val="004E24DC"/>
    <w:rsid w:val="004E2872"/>
    <w:rsid w:val="004E3869"/>
    <w:rsid w:val="004E4590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06C8C"/>
    <w:rsid w:val="005117BC"/>
    <w:rsid w:val="00512D60"/>
    <w:rsid w:val="00514864"/>
    <w:rsid w:val="005149DB"/>
    <w:rsid w:val="00516F82"/>
    <w:rsid w:val="00517483"/>
    <w:rsid w:val="00517AEC"/>
    <w:rsid w:val="00517C15"/>
    <w:rsid w:val="00517D9A"/>
    <w:rsid w:val="005208ED"/>
    <w:rsid w:val="00522042"/>
    <w:rsid w:val="0052427D"/>
    <w:rsid w:val="005253C0"/>
    <w:rsid w:val="0052557A"/>
    <w:rsid w:val="00535FCD"/>
    <w:rsid w:val="00537CFF"/>
    <w:rsid w:val="005419B1"/>
    <w:rsid w:val="005439D8"/>
    <w:rsid w:val="00544786"/>
    <w:rsid w:val="00545836"/>
    <w:rsid w:val="00545B1A"/>
    <w:rsid w:val="005474D2"/>
    <w:rsid w:val="00550764"/>
    <w:rsid w:val="00552101"/>
    <w:rsid w:val="005535F6"/>
    <w:rsid w:val="00554492"/>
    <w:rsid w:val="005567A2"/>
    <w:rsid w:val="0056149B"/>
    <w:rsid w:val="00561AF9"/>
    <w:rsid w:val="00564254"/>
    <w:rsid w:val="00565E43"/>
    <w:rsid w:val="00567A1E"/>
    <w:rsid w:val="00571C77"/>
    <w:rsid w:val="005737B2"/>
    <w:rsid w:val="0057574C"/>
    <w:rsid w:val="00576F46"/>
    <w:rsid w:val="005808F1"/>
    <w:rsid w:val="005833A6"/>
    <w:rsid w:val="0058441E"/>
    <w:rsid w:val="00584D74"/>
    <w:rsid w:val="00585546"/>
    <w:rsid w:val="00585593"/>
    <w:rsid w:val="005857C4"/>
    <w:rsid w:val="00586807"/>
    <w:rsid w:val="00591331"/>
    <w:rsid w:val="005925D7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354B"/>
    <w:rsid w:val="005B4572"/>
    <w:rsid w:val="005B7845"/>
    <w:rsid w:val="005C0444"/>
    <w:rsid w:val="005C2213"/>
    <w:rsid w:val="005C4757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1CEC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65E8"/>
    <w:rsid w:val="00621520"/>
    <w:rsid w:val="00626FA2"/>
    <w:rsid w:val="006376EB"/>
    <w:rsid w:val="00643D95"/>
    <w:rsid w:val="00647C3B"/>
    <w:rsid w:val="006500D7"/>
    <w:rsid w:val="006539B9"/>
    <w:rsid w:val="00653C3E"/>
    <w:rsid w:val="00654CE2"/>
    <w:rsid w:val="006553E7"/>
    <w:rsid w:val="00656C0A"/>
    <w:rsid w:val="00657A8E"/>
    <w:rsid w:val="00657C17"/>
    <w:rsid w:val="006605BD"/>
    <w:rsid w:val="00661825"/>
    <w:rsid w:val="00661E49"/>
    <w:rsid w:val="0066287B"/>
    <w:rsid w:val="00664A11"/>
    <w:rsid w:val="00665EB1"/>
    <w:rsid w:val="00665F4B"/>
    <w:rsid w:val="006729D5"/>
    <w:rsid w:val="00672E04"/>
    <w:rsid w:val="00673594"/>
    <w:rsid w:val="00674768"/>
    <w:rsid w:val="0067481B"/>
    <w:rsid w:val="00675DD0"/>
    <w:rsid w:val="00676668"/>
    <w:rsid w:val="0068319D"/>
    <w:rsid w:val="00684A70"/>
    <w:rsid w:val="00685E3C"/>
    <w:rsid w:val="00687179"/>
    <w:rsid w:val="00687962"/>
    <w:rsid w:val="006904D5"/>
    <w:rsid w:val="00690FFD"/>
    <w:rsid w:val="006921C4"/>
    <w:rsid w:val="00693CD8"/>
    <w:rsid w:val="00694FA4"/>
    <w:rsid w:val="0069520C"/>
    <w:rsid w:val="0069677C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659E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24"/>
    <w:rsid w:val="006F413B"/>
    <w:rsid w:val="006F45B6"/>
    <w:rsid w:val="006F49C5"/>
    <w:rsid w:val="006F6CFE"/>
    <w:rsid w:val="007011C9"/>
    <w:rsid w:val="0070332C"/>
    <w:rsid w:val="0070477E"/>
    <w:rsid w:val="0070498C"/>
    <w:rsid w:val="00710693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20A3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2E54"/>
    <w:rsid w:val="007A7D38"/>
    <w:rsid w:val="007B01FF"/>
    <w:rsid w:val="007B3002"/>
    <w:rsid w:val="007B6025"/>
    <w:rsid w:val="007B6071"/>
    <w:rsid w:val="007B7EF4"/>
    <w:rsid w:val="007C083F"/>
    <w:rsid w:val="007C1BE2"/>
    <w:rsid w:val="007C315E"/>
    <w:rsid w:val="007C4985"/>
    <w:rsid w:val="007C49DB"/>
    <w:rsid w:val="007C6663"/>
    <w:rsid w:val="007D07F2"/>
    <w:rsid w:val="007D2263"/>
    <w:rsid w:val="007D226D"/>
    <w:rsid w:val="007D2275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5E16"/>
    <w:rsid w:val="007F62BA"/>
    <w:rsid w:val="008020ED"/>
    <w:rsid w:val="0080339B"/>
    <w:rsid w:val="00803ED9"/>
    <w:rsid w:val="00804375"/>
    <w:rsid w:val="0080607B"/>
    <w:rsid w:val="00806A68"/>
    <w:rsid w:val="00807A99"/>
    <w:rsid w:val="008109C3"/>
    <w:rsid w:val="00810DC2"/>
    <w:rsid w:val="00810FEE"/>
    <w:rsid w:val="008119D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548C0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0A4F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0CB3"/>
    <w:rsid w:val="008B10D3"/>
    <w:rsid w:val="008B2117"/>
    <w:rsid w:val="008B2B33"/>
    <w:rsid w:val="008B34A5"/>
    <w:rsid w:val="008B3D96"/>
    <w:rsid w:val="008B4489"/>
    <w:rsid w:val="008B5773"/>
    <w:rsid w:val="008B63D4"/>
    <w:rsid w:val="008B65E6"/>
    <w:rsid w:val="008C13BE"/>
    <w:rsid w:val="008C25FD"/>
    <w:rsid w:val="008C68A8"/>
    <w:rsid w:val="008C7BEB"/>
    <w:rsid w:val="008D020B"/>
    <w:rsid w:val="008D21F0"/>
    <w:rsid w:val="008D2F92"/>
    <w:rsid w:val="008D4780"/>
    <w:rsid w:val="008D6B36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5E72"/>
    <w:rsid w:val="00937996"/>
    <w:rsid w:val="00944A65"/>
    <w:rsid w:val="00946BEF"/>
    <w:rsid w:val="00946F67"/>
    <w:rsid w:val="00950C89"/>
    <w:rsid w:val="0095118C"/>
    <w:rsid w:val="00953007"/>
    <w:rsid w:val="00953C9B"/>
    <w:rsid w:val="00960796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801E6"/>
    <w:rsid w:val="00981726"/>
    <w:rsid w:val="0098464F"/>
    <w:rsid w:val="009857F4"/>
    <w:rsid w:val="00991C18"/>
    <w:rsid w:val="00992607"/>
    <w:rsid w:val="0099491E"/>
    <w:rsid w:val="009971C2"/>
    <w:rsid w:val="00997F28"/>
    <w:rsid w:val="009A148E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2111"/>
    <w:rsid w:val="009C3EE3"/>
    <w:rsid w:val="009C4AB9"/>
    <w:rsid w:val="009C5E61"/>
    <w:rsid w:val="009C6393"/>
    <w:rsid w:val="009C63E9"/>
    <w:rsid w:val="009C6E1E"/>
    <w:rsid w:val="009C7B2E"/>
    <w:rsid w:val="009D09E0"/>
    <w:rsid w:val="009D118D"/>
    <w:rsid w:val="009D2514"/>
    <w:rsid w:val="009D2F61"/>
    <w:rsid w:val="009D366A"/>
    <w:rsid w:val="009D41A9"/>
    <w:rsid w:val="009D562C"/>
    <w:rsid w:val="009D64DB"/>
    <w:rsid w:val="009E0E95"/>
    <w:rsid w:val="009E230F"/>
    <w:rsid w:val="009E277B"/>
    <w:rsid w:val="009E2B3E"/>
    <w:rsid w:val="009E382F"/>
    <w:rsid w:val="009E6A51"/>
    <w:rsid w:val="009E6B99"/>
    <w:rsid w:val="009E6F20"/>
    <w:rsid w:val="009F0FAD"/>
    <w:rsid w:val="009F1F4E"/>
    <w:rsid w:val="009F24A8"/>
    <w:rsid w:val="009F559C"/>
    <w:rsid w:val="009F7BAC"/>
    <w:rsid w:val="00A007D6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56EC"/>
    <w:rsid w:val="00A1635F"/>
    <w:rsid w:val="00A16535"/>
    <w:rsid w:val="00A16DAB"/>
    <w:rsid w:val="00A20438"/>
    <w:rsid w:val="00A24325"/>
    <w:rsid w:val="00A2771E"/>
    <w:rsid w:val="00A30C0B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340C"/>
    <w:rsid w:val="00A555C4"/>
    <w:rsid w:val="00A57AA3"/>
    <w:rsid w:val="00A646B4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3333"/>
    <w:rsid w:val="00A8407D"/>
    <w:rsid w:val="00A8491A"/>
    <w:rsid w:val="00A8559D"/>
    <w:rsid w:val="00A85EB7"/>
    <w:rsid w:val="00A866EA"/>
    <w:rsid w:val="00A915B6"/>
    <w:rsid w:val="00A918D2"/>
    <w:rsid w:val="00A924CB"/>
    <w:rsid w:val="00A945A5"/>
    <w:rsid w:val="00AA2D0E"/>
    <w:rsid w:val="00AA3208"/>
    <w:rsid w:val="00AA4AD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3620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633"/>
    <w:rsid w:val="00B04691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2B3F"/>
    <w:rsid w:val="00B231FE"/>
    <w:rsid w:val="00B25273"/>
    <w:rsid w:val="00B254F4"/>
    <w:rsid w:val="00B265CF"/>
    <w:rsid w:val="00B27921"/>
    <w:rsid w:val="00B33737"/>
    <w:rsid w:val="00B35E2E"/>
    <w:rsid w:val="00B365CB"/>
    <w:rsid w:val="00B41F3A"/>
    <w:rsid w:val="00B441E8"/>
    <w:rsid w:val="00B44488"/>
    <w:rsid w:val="00B47E63"/>
    <w:rsid w:val="00B516DB"/>
    <w:rsid w:val="00B53880"/>
    <w:rsid w:val="00B546CF"/>
    <w:rsid w:val="00B57159"/>
    <w:rsid w:val="00B5798D"/>
    <w:rsid w:val="00B6075A"/>
    <w:rsid w:val="00B639A6"/>
    <w:rsid w:val="00B6410D"/>
    <w:rsid w:val="00B6732A"/>
    <w:rsid w:val="00B73C75"/>
    <w:rsid w:val="00B80463"/>
    <w:rsid w:val="00B81F94"/>
    <w:rsid w:val="00B832CC"/>
    <w:rsid w:val="00B834B3"/>
    <w:rsid w:val="00B83563"/>
    <w:rsid w:val="00B83919"/>
    <w:rsid w:val="00B83BB3"/>
    <w:rsid w:val="00B83DE5"/>
    <w:rsid w:val="00B83FB1"/>
    <w:rsid w:val="00B84B29"/>
    <w:rsid w:val="00B850B3"/>
    <w:rsid w:val="00B86E96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8A2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3C93"/>
    <w:rsid w:val="00C23D99"/>
    <w:rsid w:val="00C24714"/>
    <w:rsid w:val="00C24C7B"/>
    <w:rsid w:val="00C277E9"/>
    <w:rsid w:val="00C2787E"/>
    <w:rsid w:val="00C34E6D"/>
    <w:rsid w:val="00C36139"/>
    <w:rsid w:val="00C364CB"/>
    <w:rsid w:val="00C37EB6"/>
    <w:rsid w:val="00C44550"/>
    <w:rsid w:val="00C45585"/>
    <w:rsid w:val="00C463B7"/>
    <w:rsid w:val="00C51044"/>
    <w:rsid w:val="00C5692D"/>
    <w:rsid w:val="00C6020E"/>
    <w:rsid w:val="00C622BB"/>
    <w:rsid w:val="00C626E0"/>
    <w:rsid w:val="00C63311"/>
    <w:rsid w:val="00C64A44"/>
    <w:rsid w:val="00C64C9F"/>
    <w:rsid w:val="00C66793"/>
    <w:rsid w:val="00C679E0"/>
    <w:rsid w:val="00C7232C"/>
    <w:rsid w:val="00C725F0"/>
    <w:rsid w:val="00C746B2"/>
    <w:rsid w:val="00C752AB"/>
    <w:rsid w:val="00C76256"/>
    <w:rsid w:val="00C77536"/>
    <w:rsid w:val="00C77891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07A1"/>
    <w:rsid w:val="00CC12B9"/>
    <w:rsid w:val="00CC2D89"/>
    <w:rsid w:val="00CC387A"/>
    <w:rsid w:val="00CC473E"/>
    <w:rsid w:val="00CC5A9C"/>
    <w:rsid w:val="00CC5E13"/>
    <w:rsid w:val="00CC74C1"/>
    <w:rsid w:val="00CD2232"/>
    <w:rsid w:val="00CD3909"/>
    <w:rsid w:val="00CD3ABE"/>
    <w:rsid w:val="00CD57E0"/>
    <w:rsid w:val="00CE0664"/>
    <w:rsid w:val="00CE091A"/>
    <w:rsid w:val="00CE0C44"/>
    <w:rsid w:val="00CE179B"/>
    <w:rsid w:val="00CE1982"/>
    <w:rsid w:val="00CE1F35"/>
    <w:rsid w:val="00CE20EC"/>
    <w:rsid w:val="00CE3A26"/>
    <w:rsid w:val="00CE6008"/>
    <w:rsid w:val="00CE73A5"/>
    <w:rsid w:val="00CF1E5F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515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1D3"/>
    <w:rsid w:val="00D57691"/>
    <w:rsid w:val="00D5787C"/>
    <w:rsid w:val="00D66E2D"/>
    <w:rsid w:val="00D73FA5"/>
    <w:rsid w:val="00D743B8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2BB0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0CDF"/>
    <w:rsid w:val="00DB2F11"/>
    <w:rsid w:val="00DC03BB"/>
    <w:rsid w:val="00DC1EEC"/>
    <w:rsid w:val="00DC22B4"/>
    <w:rsid w:val="00DC3A83"/>
    <w:rsid w:val="00DC59DF"/>
    <w:rsid w:val="00DD102D"/>
    <w:rsid w:val="00DD29BE"/>
    <w:rsid w:val="00DD632E"/>
    <w:rsid w:val="00DD6BC7"/>
    <w:rsid w:val="00DD7F81"/>
    <w:rsid w:val="00DE04BA"/>
    <w:rsid w:val="00DE1A49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AAE"/>
    <w:rsid w:val="00E03E87"/>
    <w:rsid w:val="00E06701"/>
    <w:rsid w:val="00E0674A"/>
    <w:rsid w:val="00E077C0"/>
    <w:rsid w:val="00E12A92"/>
    <w:rsid w:val="00E136EC"/>
    <w:rsid w:val="00E15000"/>
    <w:rsid w:val="00E16A23"/>
    <w:rsid w:val="00E16B03"/>
    <w:rsid w:val="00E173A6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3B5C"/>
    <w:rsid w:val="00E44DAD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716"/>
    <w:rsid w:val="00E80A5B"/>
    <w:rsid w:val="00E8173A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1BAF"/>
    <w:rsid w:val="00EB32E8"/>
    <w:rsid w:val="00EB3933"/>
    <w:rsid w:val="00EB3C22"/>
    <w:rsid w:val="00EB403F"/>
    <w:rsid w:val="00EB69F8"/>
    <w:rsid w:val="00EC04E4"/>
    <w:rsid w:val="00EC3570"/>
    <w:rsid w:val="00EC40F4"/>
    <w:rsid w:val="00EC47DB"/>
    <w:rsid w:val="00EC5211"/>
    <w:rsid w:val="00ED0882"/>
    <w:rsid w:val="00ED51F7"/>
    <w:rsid w:val="00ED6062"/>
    <w:rsid w:val="00ED7814"/>
    <w:rsid w:val="00ED7972"/>
    <w:rsid w:val="00ED7B66"/>
    <w:rsid w:val="00EE1228"/>
    <w:rsid w:val="00EE204D"/>
    <w:rsid w:val="00EE2355"/>
    <w:rsid w:val="00EE3262"/>
    <w:rsid w:val="00EE3310"/>
    <w:rsid w:val="00EE4248"/>
    <w:rsid w:val="00EF36A8"/>
    <w:rsid w:val="00EF4678"/>
    <w:rsid w:val="00EF633A"/>
    <w:rsid w:val="00F01EDB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2A38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4FFE"/>
    <w:rsid w:val="00F6589C"/>
    <w:rsid w:val="00F65917"/>
    <w:rsid w:val="00F660F2"/>
    <w:rsid w:val="00F66196"/>
    <w:rsid w:val="00F6796E"/>
    <w:rsid w:val="00F713BB"/>
    <w:rsid w:val="00F73364"/>
    <w:rsid w:val="00F74005"/>
    <w:rsid w:val="00F7798B"/>
    <w:rsid w:val="00F80825"/>
    <w:rsid w:val="00F80FC6"/>
    <w:rsid w:val="00F81434"/>
    <w:rsid w:val="00F848F8"/>
    <w:rsid w:val="00F91F76"/>
    <w:rsid w:val="00F93EDC"/>
    <w:rsid w:val="00FA0327"/>
    <w:rsid w:val="00FA16DE"/>
    <w:rsid w:val="00FA2C48"/>
    <w:rsid w:val="00FA36D6"/>
    <w:rsid w:val="00FA582C"/>
    <w:rsid w:val="00FA5F7F"/>
    <w:rsid w:val="00FB05B7"/>
    <w:rsid w:val="00FB2040"/>
    <w:rsid w:val="00FB2A89"/>
    <w:rsid w:val="00FB50EE"/>
    <w:rsid w:val="00FC0E2B"/>
    <w:rsid w:val="00FC3585"/>
    <w:rsid w:val="00FC4153"/>
    <w:rsid w:val="00FD0170"/>
    <w:rsid w:val="00FD0841"/>
    <w:rsid w:val="00FD4C69"/>
    <w:rsid w:val="00FE054C"/>
    <w:rsid w:val="00FE2F9C"/>
    <w:rsid w:val="00FE44C2"/>
    <w:rsid w:val="00FE4FB3"/>
    <w:rsid w:val="00FE4FC2"/>
    <w:rsid w:val="00FE7205"/>
    <w:rsid w:val="00FF143B"/>
    <w:rsid w:val="00FF1A29"/>
    <w:rsid w:val="00FF381C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7466AB"/>
  <w14:defaultImageDpi w14:val="32767"/>
  <w15:chartTrackingRefBased/>
  <w15:docId w15:val="{4158480F-9E13-49B3-8BA1-D1AA2C5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D4B65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7D22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cess-board.gov/ict/" TargetMode="External"/><Relationship Id="rId18" Type="http://schemas.openxmlformats.org/officeDocument/2006/relationships/hyperlink" Target="https://www.access-board.gov/ict/" TargetMode="External"/><Relationship Id="rId26" Type="http://schemas.openxmlformats.org/officeDocument/2006/relationships/hyperlink" Target="https://www.access-board.gov/ict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ccess-board.gov/ict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access-board.gov/ict/" TargetMode="External"/><Relationship Id="rId17" Type="http://schemas.openxmlformats.org/officeDocument/2006/relationships/hyperlink" Target="https://www.access-board.gov/ict/" TargetMode="External"/><Relationship Id="rId25" Type="http://schemas.openxmlformats.org/officeDocument/2006/relationships/hyperlink" Target="https://www.access-board.gov/ict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access-board.gov/ict/" TargetMode="External"/><Relationship Id="rId20" Type="http://schemas.openxmlformats.org/officeDocument/2006/relationships/hyperlink" Target="https://www.access-board.gov/ict/" TargetMode="External"/><Relationship Id="rId29" Type="http://schemas.openxmlformats.org/officeDocument/2006/relationships/hyperlink" Target="https://www.access-board.gov/i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cess-board.gov/ict/" TargetMode="External"/><Relationship Id="rId24" Type="http://schemas.openxmlformats.org/officeDocument/2006/relationships/hyperlink" Target="https://www.access-board.gov/ict/" TargetMode="External"/><Relationship Id="rId32" Type="http://schemas.openxmlformats.org/officeDocument/2006/relationships/hyperlink" Target="https://www.access-board.gov/ict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ccess-board.gov/ict/" TargetMode="External"/><Relationship Id="rId23" Type="http://schemas.openxmlformats.org/officeDocument/2006/relationships/hyperlink" Target="https://www.access-board.gov/ict/" TargetMode="External"/><Relationship Id="rId28" Type="http://schemas.openxmlformats.org/officeDocument/2006/relationships/hyperlink" Target="https://www.access-board.gov/ict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access-board.gov/ict/" TargetMode="External"/><Relationship Id="rId19" Type="http://schemas.openxmlformats.org/officeDocument/2006/relationships/hyperlink" Target="https://www.access-board.gov/ict/" TargetMode="External"/><Relationship Id="rId31" Type="http://schemas.openxmlformats.org/officeDocument/2006/relationships/hyperlink" Target="https://www.access-board.gov/i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ict/" TargetMode="External"/><Relationship Id="rId14" Type="http://schemas.openxmlformats.org/officeDocument/2006/relationships/hyperlink" Target="https://www.access-board.gov/ict/" TargetMode="External"/><Relationship Id="rId22" Type="http://schemas.openxmlformats.org/officeDocument/2006/relationships/hyperlink" Target="https://www.access-board.gov/ict/" TargetMode="External"/><Relationship Id="rId27" Type="http://schemas.openxmlformats.org/officeDocument/2006/relationships/hyperlink" Target="https://www.access-board.gov/ict/" TargetMode="External"/><Relationship Id="rId30" Type="http://schemas.openxmlformats.org/officeDocument/2006/relationships/hyperlink" Target="https://www.access-board.gov/ict/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w3.org/TR/2008/REC-WCAG20-2008121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B418-E42F-4CBA-BA4D-A26127C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13130</CharactersWithSpaces>
  <SharedDoc>false</SharedDoc>
  <HLinks>
    <vt:vector size="636" baseType="variant">
      <vt:variant>
        <vt:i4>1179676</vt:i4>
      </vt:variant>
      <vt:variant>
        <vt:i4>342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603-support-services</vt:lpwstr>
      </vt:variant>
      <vt:variant>
        <vt:i4>4587617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65564</vt:i4>
      </vt:variant>
      <vt:variant>
        <vt:i4>336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602-support-documentation</vt:lpwstr>
      </vt:variant>
      <vt:variant>
        <vt:i4>786508</vt:i4>
      </vt:variant>
      <vt:variant>
        <vt:i4>333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4587617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6553698</vt:i4>
      </vt:variant>
      <vt:variant>
        <vt:i4>327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504-authoring-tools</vt:lpwstr>
      </vt:variant>
      <vt:variant>
        <vt:i4>6029332</vt:i4>
      </vt:variant>
      <vt:variant>
        <vt:i4>324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503-applications</vt:lpwstr>
      </vt:variant>
      <vt:variant>
        <vt:i4>5046281</vt:i4>
      </vt:variant>
      <vt:variant>
        <vt:i4>321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502-interoperability-assistive-technology</vt:lpwstr>
      </vt:variant>
      <vt:variant>
        <vt:i4>3407917</vt:i4>
      </vt:variant>
      <vt:variant>
        <vt:i4>318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262219</vt:i4>
      </vt:variant>
      <vt:variant>
        <vt:i4>315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415-user-controls-captions-audio-descriptions</vt:lpwstr>
      </vt:variant>
      <vt:variant>
        <vt:i4>983066</vt:i4>
      </vt:variant>
      <vt:variant>
        <vt:i4>312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414-audio-description</vt:lpwstr>
      </vt:variant>
      <vt:variant>
        <vt:i4>2424885</vt:i4>
      </vt:variant>
      <vt:variant>
        <vt:i4>309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413-closed-caption</vt:lpwstr>
      </vt:variant>
      <vt:variant>
        <vt:i4>4718597</vt:i4>
      </vt:variant>
      <vt:variant>
        <vt:i4>306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412-two-way-communication</vt:lpwstr>
      </vt:variant>
      <vt:variant>
        <vt:i4>8126590</vt:i4>
      </vt:variant>
      <vt:variant>
        <vt:i4>303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411-audible-signals</vt:lpwstr>
      </vt:variant>
      <vt:variant>
        <vt:i4>393244</vt:i4>
      </vt:variant>
      <vt:variant>
        <vt:i4>300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410-color-coding</vt:lpwstr>
      </vt:variant>
      <vt:variant>
        <vt:i4>5242946</vt:i4>
      </vt:variant>
      <vt:variant>
        <vt:i4>297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409-status-indicators</vt:lpwstr>
      </vt:variant>
      <vt:variant>
        <vt:i4>7733350</vt:i4>
      </vt:variant>
      <vt:variant>
        <vt:i4>294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408-display-screens</vt:lpwstr>
      </vt:variant>
      <vt:variant>
        <vt:i4>4128816</vt:i4>
      </vt:variant>
      <vt:variant>
        <vt:i4>291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407-operable-parts</vt:lpwstr>
      </vt:variant>
      <vt:variant>
        <vt:i4>5505090</vt:i4>
      </vt:variant>
      <vt:variant>
        <vt:i4>288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406-standard-connections</vt:lpwstr>
      </vt:variant>
      <vt:variant>
        <vt:i4>2883701</vt:i4>
      </vt:variant>
      <vt:variant>
        <vt:i4>285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405-privacy</vt:lpwstr>
      </vt:variant>
      <vt:variant>
        <vt:i4>4522059</vt:i4>
      </vt:variant>
      <vt:variant>
        <vt:i4>282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404-preservation-information</vt:lpwstr>
      </vt:variant>
      <vt:variant>
        <vt:i4>2162802</vt:i4>
      </vt:variant>
      <vt:variant>
        <vt:i4>279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403-biometrics</vt:lpwstr>
      </vt:variant>
      <vt:variant>
        <vt:i4>5374023</vt:i4>
      </vt:variant>
      <vt:variant>
        <vt:i4>276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402-closed-functionality</vt:lpwstr>
      </vt:variant>
      <vt:variant>
        <vt:i4>2752547</vt:i4>
      </vt:variant>
      <vt:variant>
        <vt:i4>273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270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851992</vt:i4>
      </vt:variant>
      <vt:variant>
        <vt:i4>267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261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258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6422569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240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3801204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6357107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0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http://www.w3.org/TR/WCAG20/</vt:lpwstr>
      </vt:variant>
      <vt:variant>
        <vt:i4>131164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216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213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2556002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201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4980764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1507415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153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5636108</vt:i4>
      </vt:variant>
      <vt:variant>
        <vt:i4>78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7602287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5636108</vt:i4>
      </vt:variant>
      <vt:variant>
        <vt:i4>63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5636108</vt:i4>
      </vt:variant>
      <vt:variant>
        <vt:i4>54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_Toc512938568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_Toc512938567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_Toc512938566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_Toc512938565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_Toc512938564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_Toc512938563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_Toc512938562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Chris Kennedy</cp:lastModifiedBy>
  <cp:revision>20</cp:revision>
  <cp:lastPrinted>2017-06-09T12:26:00Z</cp:lastPrinted>
  <dcterms:created xsi:type="dcterms:W3CDTF">2024-04-25T13:38:00Z</dcterms:created>
  <dcterms:modified xsi:type="dcterms:W3CDTF">2024-11-22T20:59:00Z</dcterms:modified>
</cp:coreProperties>
</file>